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 w:cs="仿宋"/>
          <w:bCs/>
          <w:sz w:val="32"/>
          <w:szCs w:val="32"/>
        </w:rPr>
      </w:pPr>
      <w:r>
        <w:rPr>
          <w:rFonts w:hint="eastAsia" w:ascii="黑体" w:hAnsi="黑体" w:eastAsia="黑体" w:cs="仿宋"/>
          <w:bCs/>
          <w:sz w:val="32"/>
          <w:szCs w:val="32"/>
        </w:rPr>
        <w:t>附件</w:t>
      </w:r>
      <w:r>
        <w:rPr>
          <w:rFonts w:ascii="黑体" w:hAnsi="黑体" w:eastAsia="黑体" w:cs="仿宋"/>
          <w:bCs/>
          <w:sz w:val="32"/>
          <w:szCs w:val="32"/>
        </w:rPr>
        <w:t>3</w:t>
      </w:r>
    </w:p>
    <w:p>
      <w:pPr>
        <w:spacing w:line="560" w:lineRule="exact"/>
        <w:jc w:val="left"/>
        <w:rPr>
          <w:rFonts w:ascii="宋体" w:cs="仿宋_GB2312"/>
          <w:sz w:val="44"/>
          <w:szCs w:val="44"/>
          <w:shd w:val="clear" w:color="auto" w:fill="FFFFFF"/>
        </w:rPr>
      </w:pPr>
    </w:p>
    <w:p>
      <w:pPr>
        <w:spacing w:line="560" w:lineRule="exact"/>
        <w:jc w:val="center"/>
        <w:rPr>
          <w:rFonts w:hint="eastAsia" w:ascii="方正小标宋简体" w:hAnsi="方正小标宋_GBK" w:eastAsia="方正小标宋简体" w:cs="方正小标宋_GBK"/>
          <w:bCs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bCs/>
          <w:sz w:val="44"/>
          <w:szCs w:val="44"/>
          <w:shd w:val="clear" w:color="auto" w:fill="FFFFFF"/>
        </w:rPr>
        <w:t>面试环境设备及系统安装要求</w:t>
      </w:r>
    </w:p>
    <w:p>
      <w:pPr>
        <w:spacing w:line="560" w:lineRule="exact"/>
        <w:ind w:firstLine="1776" w:firstLineChars="555"/>
        <w:rPr>
          <w:rFonts w:ascii="宋体" w:cs="仿宋_GB2312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   </w:t>
      </w:r>
      <w:r>
        <w:rPr>
          <w:rFonts w:ascii="Times New Roman" w:hAnsi="Times New Roman" w:eastAsia="仿宋_GB2312"/>
          <w:sz w:val="32"/>
          <w:szCs w:val="32"/>
        </w:rPr>
        <w:t>本次面试包含模拟测试和正式面试，模拟测试流程完全按照正式面试流程进行，考生须熟悉面试系统和操作流程，保证设备、系统、网络等符合要求、运行正常。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</w:t>
      </w:r>
      <w:r>
        <w:rPr>
          <w:rFonts w:ascii="黑体" w:hAnsi="黑体" w:eastAsia="黑体"/>
          <w:sz w:val="32"/>
          <w:szCs w:val="32"/>
        </w:rPr>
        <w:t>面试环境及要求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  <w:shd w:val="clear" w:color="auto" w:fill="FFFFFF"/>
        </w:rPr>
        <w:t>准备一间相对简单、封闭、安静且光线充足的房间作为面试环境，以白墙为背景；房门关闭且在移动设备摄像头拍摄范围内；房间内不得有其他人员，</w:t>
      </w:r>
      <w:r>
        <w:rPr>
          <w:rFonts w:ascii="Times New Roman" w:hAnsi="Times New Roman" w:eastAsia="仿宋_GB2312"/>
          <w:b/>
          <w:bCs/>
          <w:kern w:val="0"/>
          <w:sz w:val="32"/>
          <w:szCs w:val="32"/>
          <w:shd w:val="clear" w:color="auto" w:fill="FFFFFF"/>
        </w:rPr>
        <w:t>不得放置任何</w:t>
      </w:r>
      <w:r>
        <w:rPr>
          <w:rFonts w:ascii="Times New Roman" w:hAnsi="Times New Roman" w:eastAsia="仿宋_GB2312"/>
          <w:b/>
          <w:bCs/>
          <w:sz w:val="32"/>
          <w:szCs w:val="32"/>
        </w:rPr>
        <w:t>书籍、影像资料、写了字的黑（白）板等，不得放置面试要求设备以外的其他电子设备。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二、面试软硬件设备及要求</w:t>
      </w:r>
    </w:p>
    <w:p>
      <w:pPr>
        <w:spacing w:line="560" w:lineRule="exact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面试使用“智试云”网上面试系统，须使用笔记本电脑和移动设备（使用安卓系统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或IOS系统</w:t>
      </w:r>
      <w:r>
        <w:rPr>
          <w:rFonts w:ascii="Times New Roman" w:hAnsi="Times New Roman" w:eastAsia="仿宋_GB2312"/>
          <w:sz w:val="32"/>
          <w:szCs w:val="32"/>
        </w:rPr>
        <w:t>的手机或平板）各一台。电脑安装“智试云”软件，用于录制正面视频；移动设备安装“智试通”软件，用于侧录佐证视频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</w:p>
    <w:p>
      <w:pPr>
        <w:spacing w:line="560" w:lineRule="exact"/>
        <w:ind w:left="540"/>
        <w:rPr>
          <w:rFonts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（一）笔记本电脑要求如下</w:t>
      </w:r>
    </w:p>
    <w:p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1. 带有麦克风、摄像头和储电功能，且在“智试云”系统上摄像、收音、录音等功能运行正常；</w:t>
      </w:r>
    </w:p>
    <w:p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2. 操作系统为Windows 7或Windows 10，</w:t>
      </w:r>
      <w:r>
        <w:rPr>
          <w:rFonts w:ascii="Times New Roman" w:hAnsi="Times New Roman" w:eastAsia="仿宋_GB2312"/>
          <w:b/>
          <w:bCs/>
          <w:sz w:val="32"/>
          <w:szCs w:val="32"/>
        </w:rPr>
        <w:t>不允许使用虚拟操作系统及苹果操作系统</w:t>
      </w:r>
      <w:r>
        <w:rPr>
          <w:rFonts w:ascii="Times New Roman" w:hAnsi="Times New Roman" w:eastAsia="仿宋_GB2312"/>
          <w:sz w:val="32"/>
          <w:szCs w:val="32"/>
        </w:rPr>
        <w:t>，内存4G（含）以上（可用内存2G以上）,Windows系统盘可用空间5G以上（如系统盘是C盘，则C盘可用空间5G以上）；</w:t>
      </w:r>
    </w:p>
    <w:p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</w:t>
      </w:r>
      <w:r>
        <w:rPr>
          <w:rFonts w:ascii="Times New Roman" w:hAnsi="Times New Roman" w:eastAsia="仿宋_GB2312"/>
          <w:sz w:val="32"/>
          <w:szCs w:val="32"/>
        </w:rPr>
        <w:t>3.面试系统安装目标磁盘须20G以上可用空间（如将软件安装到D盘，则D盘须20G以上可用空间）；</w:t>
      </w:r>
    </w:p>
    <w:p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</w:t>
      </w:r>
      <w:r>
        <w:rPr>
          <w:rFonts w:ascii="Times New Roman" w:hAnsi="Times New Roman" w:eastAsia="仿宋_GB2312"/>
          <w:sz w:val="32"/>
          <w:szCs w:val="32"/>
        </w:rPr>
        <w:t>4.电源连接稳定且有足够的储备电量，防止意外断电；保证网络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通畅、稳定，建议使用有线网络</w:t>
      </w:r>
      <w:r>
        <w:rPr>
          <w:rFonts w:ascii="Times New Roman" w:hAnsi="Times New Roman" w:eastAsia="仿宋_GB2312"/>
          <w:sz w:val="32"/>
          <w:szCs w:val="32"/>
        </w:rPr>
        <w:t>；</w:t>
      </w:r>
    </w:p>
    <w:p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</w:t>
      </w:r>
      <w:r>
        <w:rPr>
          <w:rFonts w:ascii="Times New Roman" w:hAnsi="Times New Roman" w:eastAsia="仿宋_GB2312"/>
          <w:sz w:val="32"/>
          <w:szCs w:val="32"/>
        </w:rPr>
        <w:t>5.</w:t>
      </w:r>
      <w:r>
        <w:rPr>
          <w:rFonts w:ascii="Times New Roman" w:hAnsi="Times New Roman" w:eastAsia="仿宋_GB2312"/>
          <w:b/>
          <w:bCs/>
          <w:sz w:val="32"/>
          <w:szCs w:val="32"/>
        </w:rPr>
        <w:t>卸载360杀毒软件、360安全卫士、腾讯电脑管家等软件</w:t>
      </w:r>
      <w:r>
        <w:rPr>
          <w:rFonts w:ascii="Times New Roman" w:hAnsi="Times New Roman" w:eastAsia="仿宋_GB2312"/>
          <w:sz w:val="32"/>
          <w:szCs w:val="32"/>
        </w:rPr>
        <w:t>（会占用较多系统资源，影响考试作答）,关闭所有通讯及远程软件，关闭系统自动更新及屏幕保护功能。</w:t>
      </w:r>
    </w:p>
    <w:p>
      <w:pPr>
        <w:spacing w:line="560" w:lineRule="exact"/>
        <w:rPr>
          <w:rFonts w:ascii="楷体_GB2312" w:hAnsi="Times New Roman" w:eastAsia="楷体_GB2312"/>
          <w:sz w:val="32"/>
          <w:szCs w:val="32"/>
        </w:rPr>
      </w:pPr>
      <w:r>
        <w:rPr>
          <w:rFonts w:hint="eastAsia" w:ascii="楷体_GB2312" w:hAnsi="Times New Roman" w:eastAsia="楷体_GB2312"/>
          <w:sz w:val="32"/>
          <w:szCs w:val="32"/>
        </w:rPr>
        <w:t xml:space="preserve">   （二）移动设备要求如下   </w:t>
      </w:r>
    </w:p>
    <w:p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1.带有前置摄像头（用于自拍的摄像头）、具有录像录音功能；</w:t>
      </w:r>
    </w:p>
    <w:p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2. 安装安卓系统版本8.0及以上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或苹果手机IOS 9以上</w:t>
      </w:r>
      <w:r>
        <w:rPr>
          <w:rFonts w:ascii="Times New Roman" w:hAnsi="Times New Roman" w:eastAsia="仿宋_GB2312"/>
          <w:sz w:val="32"/>
          <w:szCs w:val="32"/>
        </w:rPr>
        <w:t>；</w:t>
      </w:r>
    </w:p>
    <w:p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3. 可用内存2G以上；</w:t>
      </w:r>
    </w:p>
    <w:p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4. 可用电量能满足连续摄像2.5小时，确保能使用4G或5G移动网络完整拍摄面试及视频上传过程。</w:t>
      </w:r>
    </w:p>
    <w:p>
      <w:pPr>
        <w:spacing w:line="560" w:lineRule="exact"/>
        <w:ind w:left="638" w:leftChars="304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楷体_GB2312" w:hAnsi="Times New Roman" w:eastAsia="楷体_GB2312"/>
          <w:sz w:val="32"/>
          <w:szCs w:val="32"/>
        </w:rPr>
        <w:t>（三）软件官方下载地址为：</w:t>
      </w:r>
      <w:r>
        <w:fldChar w:fldCharType="begin"/>
      </w:r>
      <w:r>
        <w:instrText xml:space="preserve"> HYPERLINK "https://manager.zgrsw.cn/download.html" \l "/download" </w:instrText>
      </w:r>
      <w:r>
        <w:fldChar w:fldCharType="separate"/>
      </w:r>
      <w:r>
        <w:rPr>
          <w:rStyle w:val="7"/>
          <w:rFonts w:ascii="Times New Roman" w:hAnsi="Times New Roman" w:eastAsia="仿宋_GB2312"/>
          <w:color w:val="auto"/>
          <w:sz w:val="32"/>
          <w:szCs w:val="32"/>
        </w:rPr>
        <w:t>https://manager.zgrsw.cn/download.html#/download</w:t>
      </w:r>
      <w:r>
        <w:rPr>
          <w:rStyle w:val="7"/>
          <w:rFonts w:ascii="Times New Roman" w:hAnsi="Times New Roman" w:eastAsia="仿宋_GB2312"/>
          <w:color w:val="auto"/>
          <w:sz w:val="32"/>
          <w:szCs w:val="32"/>
        </w:rPr>
        <w:fldChar w:fldCharType="end"/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下载时间：</w:t>
      </w:r>
      <w:r>
        <w:rPr>
          <w:rFonts w:hint="eastAsia" w:ascii="Times New Roman" w:hAnsi="Times New Roman" w:eastAsia="仿宋_GB2312"/>
          <w:sz w:val="32"/>
          <w:szCs w:val="32"/>
        </w:rPr>
        <w:t>6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</w:rPr>
        <w:t>1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sz w:val="32"/>
          <w:szCs w:val="32"/>
        </w:rPr>
        <w:t>日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16</w:t>
      </w:r>
      <w:r>
        <w:rPr>
          <w:rFonts w:ascii="Times New Roman" w:hAnsi="Times New Roman" w:eastAsia="仿宋_GB2312"/>
          <w:sz w:val="32"/>
          <w:szCs w:val="32"/>
        </w:rPr>
        <w:t>:00至</w:t>
      </w:r>
      <w:r>
        <w:rPr>
          <w:rFonts w:hint="eastAsia" w:ascii="Times New Roman" w:hAnsi="Times New Roman" w:eastAsia="仿宋_GB2312"/>
          <w:sz w:val="32"/>
          <w:szCs w:val="32"/>
        </w:rPr>
        <w:t>6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</w:rPr>
        <w:t>15</w:t>
      </w:r>
      <w:r>
        <w:rPr>
          <w:rFonts w:ascii="Times New Roman" w:hAnsi="Times New Roman" w:eastAsia="仿宋_GB2312"/>
          <w:sz w:val="32"/>
          <w:szCs w:val="32"/>
        </w:rPr>
        <w:t>日</w:t>
      </w:r>
      <w:r>
        <w:rPr>
          <w:rFonts w:hint="eastAsia" w:ascii="Times New Roman" w:hAnsi="Times New Roman" w:eastAsia="仿宋_GB2312"/>
          <w:sz w:val="32"/>
          <w:szCs w:val="32"/>
        </w:rPr>
        <w:t>24</w:t>
      </w:r>
      <w:r>
        <w:rPr>
          <w:rFonts w:ascii="Times New Roman" w:hAnsi="Times New Roman" w:eastAsia="仿宋_GB2312"/>
          <w:sz w:val="32"/>
          <w:szCs w:val="32"/>
        </w:rPr>
        <w:t>:00。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考生请阅读《操作手册》和《考试常见问题》，按照《操作手册》正确安装软件并熟悉软件功能，认真阅读《考试常见问题》。下载、安装和使用软件过程中有任何问题，请参照《考试常见问题》解决或拨打技术服务咨询电话。</w:t>
      </w:r>
    </w:p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 xml:space="preserve">    三、设备放置及坐姿要求</w:t>
      </w:r>
      <w:bookmarkStart w:id="0" w:name="_GoBack"/>
      <w:bookmarkEnd w:id="0"/>
    </w:p>
    <w:p>
      <w:pPr>
        <w:spacing w:line="560" w:lineRule="exact"/>
        <w:ind w:firstLine="540"/>
        <w:rPr>
          <w:rFonts w:ascii="楷体_GB2312" w:hAnsi="Times New Roman" w:eastAsia="楷体_GB2312"/>
          <w:sz w:val="32"/>
          <w:szCs w:val="32"/>
        </w:rPr>
      </w:pPr>
      <w:r>
        <w:rPr>
          <w:rFonts w:hint="eastAsia" w:ascii="楷体_GB2312" w:hAnsi="Times New Roman" w:eastAsia="楷体_GB2312"/>
          <w:sz w:val="32"/>
          <w:szCs w:val="32"/>
        </w:rPr>
        <w:t>（一）设备放置要求</w:t>
      </w:r>
    </w:p>
    <w:p>
      <w:pPr>
        <w:spacing w:line="560" w:lineRule="exact"/>
        <w:ind w:firstLine="540"/>
        <w:rPr>
          <w:rFonts w:ascii="Times New Roman" w:hAnsi="Times New Roman" w:eastAsia="仿宋_GB2312"/>
          <w:color w:val="FF0000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1. 将笔记本电脑放在高度适中的桌面，摄像头距离考生50-60厘米，确保从正面清晰拍摄到考生上半身；</w:t>
      </w:r>
    </w:p>
    <w:p>
      <w:pPr>
        <w:spacing w:line="560" w:lineRule="exact"/>
        <w:ind w:firstLine="5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 将移动设备（手机或平板）放在考生侧后方45度位置，确保拍摄到考生本人、桌面、笔记本电脑屏幕、周围环境及考生面试全过程。</w:t>
      </w:r>
    </w:p>
    <w:p>
      <w:pPr>
        <w:spacing w:line="560" w:lineRule="exact"/>
        <w:ind w:firstLine="540"/>
        <w:rPr>
          <w:rFonts w:ascii="楷体_GB2312" w:hAnsi="Times New Roman" w:eastAsia="楷体_GB2312"/>
          <w:sz w:val="32"/>
          <w:szCs w:val="32"/>
        </w:rPr>
      </w:pPr>
      <w:r>
        <w:rPr>
          <w:rFonts w:hint="eastAsia" w:ascii="楷体_GB2312" w:hAnsi="Times New Roman" w:eastAsia="楷体_GB2312"/>
          <w:sz w:val="32"/>
          <w:szCs w:val="32"/>
        </w:rPr>
        <w:t>（二）坐姿要求</w:t>
      </w:r>
    </w:p>
    <w:p>
      <w:pPr>
        <w:spacing w:line="560" w:lineRule="exact"/>
        <w:ind w:firstLine="5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考生背靠白墙就坐。考试时，请对准系统提供的人像框，保持坐姿端正，面部、上半身在视频中清晰可见，防止出现“大头照”现象。</w:t>
      </w:r>
    </w:p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</w:t>
      </w:r>
      <w:r>
        <w:rPr>
          <w:rFonts w:ascii="黑体" w:hAnsi="黑体" w:eastAsia="黑体"/>
          <w:sz w:val="32"/>
          <w:szCs w:val="32"/>
        </w:rPr>
        <w:t>四、其他事项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（一）系统出现无法登录、面部识别障碍、视频无法上传等技术问题，请拨打技术服务咨询电话400-808-3202，也可点击【求助】按钮予以解决。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（二）模拟测试顺利完成后，不要将电脑设备作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其他用途；正式开考前，请再次检测电脑设备，重启面试系统并确保电脑不休眠及网络正常。</w:t>
      </w:r>
    </w:p>
    <w:p>
      <w:pPr>
        <w:spacing w:line="560" w:lineRule="exact"/>
        <w:rPr>
          <w:rFonts w:ascii="宋体" w:hAnsi="宋体" w:cs="仿宋_GB2312"/>
          <w:sz w:val="32"/>
          <w:szCs w:val="32"/>
        </w:rPr>
      </w:pPr>
    </w:p>
    <w:p>
      <w:pPr>
        <w:spacing w:line="560" w:lineRule="exact"/>
      </w:pPr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8E91483-60EA-49A5-A5C0-E06B7E4C5A8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246AA91-75AD-4810-8FC5-9AB56DC79BA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9A47FCB-6825-417A-9EA4-6DA8992622B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C5EA42B6-A1BD-457B-AA04-2333E18F2DD0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8C5A9CAD-9B7A-49AE-B9F9-E6EDF2C9142E}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  <w:embedRegular r:id="rId6" w:fontKey="{4B0B3748-1390-41D9-B2BC-2A85265D59B6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00000" w:csb1="00000000"/>
    <w:embedRegular r:id="rId7" w:fontKey="{D557E0C4-5B8C-49A8-9AAA-1FD708F9A8B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SGB2312A">
    <w:panose1 w:val="02010604000000000000"/>
    <w:charset w:val="00"/>
    <w:family w:val="auto"/>
    <w:pitch w:val="default"/>
    <w:sig w:usb0="00000000" w:usb1="00000000" w:usb2="00000000" w:usb3="00000000" w:csb0="00000000" w:csb1="00000000"/>
  </w:font>
  <w:font w:name="FSGB2312B">
    <w:panose1 w:val="02010604000000000000"/>
    <w:charset w:val="00"/>
    <w:family w:val="auto"/>
    <w:pitch w:val="default"/>
    <w:sig w:usb0="00000000" w:usb1="00000000" w:usb2="00000000" w:usb3="00000000" w:csb0="00000000" w:csb1="00000000"/>
  </w:font>
  <w:font w:name="KTB">
    <w:panose1 w:val="02010604000000000000"/>
    <w:charset w:val="00"/>
    <w:family w:val="auto"/>
    <w:pitch w:val="default"/>
    <w:sig w:usb0="00000000" w:usb1="00000000" w:usb2="00000000" w:usb3="00000000" w:csb0="00000000" w:csb1="00000000"/>
  </w:font>
  <w:font w:name="KTA">
    <w:panose1 w:val="02010604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Quad Arrow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Quad Arrow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6jRW6YBAABaAwAADgAAAGRycy9lMm9Eb2MueG1srVPLbtswELwXyD8Q&#10;vNeSfSgMwXKQIkgQIOgDaT+ApkiLAMkllrQl/32XlOS0yS3ohdoXhzO7q93t6Cw7K4wGfMvXq5oz&#10;5SV0xh9b/vvXw+ctZzEJ3wkLXrX8oiK/3d982g2hURvowXYKGYH42Ayh5X1KoamqKHvlRFxBUJ6S&#10;GtCJRC4eqw7FQOjOVpu6/lINgF1AkCpGit5PSb4v+Formb5rHVVituXELZUTy3nIZ7XfieaIIvRG&#10;zjTEB1g4YTw9eoW6F0mwE5p3UM5IhAg6rSS4CrQ2UhUNpGZdv1Hz0ougihZqTgzXNsX/Byu/nX8g&#10;Mx3NjjMvHI3o50l07A4RBrbJ/RlCbKjsJVBhGr/CmGvneKRglj1qdPlLghjlqdOXa3fVmJjMl7ab&#10;7bamlKTc4hBO9Xo9YEyPChzLRsuRxle6Ks7PMU2lS0l+zcODsZbiorH+nwBhThFVdmC+nZVMjLOV&#10;xsM4yzhAdyF1A+1Byz0tKmf2yVOb88osBi7GYTFOAc2xJ6LrwjKGu1MiSoVpfmGCJYXZoQEWrfOy&#10;5Q352y9Vr7/E/g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OBAAAW0NvbnRlbnRfVHlwZXNdLnhtbFBLAQIUAAoAAAAAAIdO4kAAAAAAAAAAAAAA&#10;AAAGAAAAAAAAAAAAEAAAAPACAABfcmVscy9QSwECFAAUAAAACACHTuJAihRmPNEAAACUAQAACwAA&#10;AAAAAAABACAAAAAUAwAAX3JlbHMvLnJlbHNQSwECFAAKAAAAAACHTuJAAAAAAAAAAAAAAAAABAAA&#10;AAAAAAAAABAAAAAAAAAAZHJzL1BLAQIUABQAAAAIAIdO4kDOqXm5zwAAAAUBAAAPAAAAAAAAAAEA&#10;IAAAACIAAABkcnMvZG93bnJldi54bWxQSwECFAAUAAAACACHTuJAr6jRW6YBAABaAwAADgAAAAAA&#10;AAABACAAAAAeAQAAZHJzL2Uyb0RvYy54bWxQSwUGAAAAAAYABgBZAQAAN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C2C"/>
    <w:rsid w:val="00003CEA"/>
    <w:rsid w:val="0000775A"/>
    <w:rsid w:val="00024008"/>
    <w:rsid w:val="00025EA3"/>
    <w:rsid w:val="00054D4F"/>
    <w:rsid w:val="00083C22"/>
    <w:rsid w:val="000A120E"/>
    <w:rsid w:val="000B1683"/>
    <w:rsid w:val="000B5B8A"/>
    <w:rsid w:val="000E7E5F"/>
    <w:rsid w:val="000F67FF"/>
    <w:rsid w:val="00120269"/>
    <w:rsid w:val="00151B87"/>
    <w:rsid w:val="0015545C"/>
    <w:rsid w:val="00157004"/>
    <w:rsid w:val="00157131"/>
    <w:rsid w:val="001D6092"/>
    <w:rsid w:val="002802FE"/>
    <w:rsid w:val="002A5568"/>
    <w:rsid w:val="002B6CA6"/>
    <w:rsid w:val="002C3EF6"/>
    <w:rsid w:val="002C50F8"/>
    <w:rsid w:val="002C7B73"/>
    <w:rsid w:val="00305627"/>
    <w:rsid w:val="00307389"/>
    <w:rsid w:val="0034676E"/>
    <w:rsid w:val="003524BA"/>
    <w:rsid w:val="003B1C2C"/>
    <w:rsid w:val="003C1811"/>
    <w:rsid w:val="004063CC"/>
    <w:rsid w:val="00406E77"/>
    <w:rsid w:val="004225CC"/>
    <w:rsid w:val="00424422"/>
    <w:rsid w:val="00431863"/>
    <w:rsid w:val="00463830"/>
    <w:rsid w:val="00472FB1"/>
    <w:rsid w:val="00474EA3"/>
    <w:rsid w:val="004A278C"/>
    <w:rsid w:val="004A53AD"/>
    <w:rsid w:val="004D6824"/>
    <w:rsid w:val="00501742"/>
    <w:rsid w:val="00502E7E"/>
    <w:rsid w:val="005037BA"/>
    <w:rsid w:val="005102DE"/>
    <w:rsid w:val="005312B0"/>
    <w:rsid w:val="005410DC"/>
    <w:rsid w:val="00563D56"/>
    <w:rsid w:val="005703A7"/>
    <w:rsid w:val="0057200B"/>
    <w:rsid w:val="005770BF"/>
    <w:rsid w:val="00580EC0"/>
    <w:rsid w:val="005A3AFD"/>
    <w:rsid w:val="005B4341"/>
    <w:rsid w:val="00604E35"/>
    <w:rsid w:val="006445CF"/>
    <w:rsid w:val="00645A2D"/>
    <w:rsid w:val="00662B47"/>
    <w:rsid w:val="00681F29"/>
    <w:rsid w:val="00687E03"/>
    <w:rsid w:val="00690714"/>
    <w:rsid w:val="006B5316"/>
    <w:rsid w:val="006C1771"/>
    <w:rsid w:val="006E4E3F"/>
    <w:rsid w:val="006F5161"/>
    <w:rsid w:val="006F7B9C"/>
    <w:rsid w:val="00715F2F"/>
    <w:rsid w:val="00733CD4"/>
    <w:rsid w:val="007414B4"/>
    <w:rsid w:val="00775318"/>
    <w:rsid w:val="00786659"/>
    <w:rsid w:val="00792A92"/>
    <w:rsid w:val="0079476E"/>
    <w:rsid w:val="0079730B"/>
    <w:rsid w:val="00816722"/>
    <w:rsid w:val="00821B06"/>
    <w:rsid w:val="008528FB"/>
    <w:rsid w:val="00896F96"/>
    <w:rsid w:val="0092270C"/>
    <w:rsid w:val="00945334"/>
    <w:rsid w:val="0095061A"/>
    <w:rsid w:val="00983615"/>
    <w:rsid w:val="009851AE"/>
    <w:rsid w:val="0098687B"/>
    <w:rsid w:val="009C5A87"/>
    <w:rsid w:val="009D21E1"/>
    <w:rsid w:val="009D42C9"/>
    <w:rsid w:val="009E4C8B"/>
    <w:rsid w:val="00A14D78"/>
    <w:rsid w:val="00A21542"/>
    <w:rsid w:val="00A22D3E"/>
    <w:rsid w:val="00A60194"/>
    <w:rsid w:val="00AC5E01"/>
    <w:rsid w:val="00AD02AB"/>
    <w:rsid w:val="00B66177"/>
    <w:rsid w:val="00B94DA2"/>
    <w:rsid w:val="00BB10AC"/>
    <w:rsid w:val="00BB2907"/>
    <w:rsid w:val="00BC5F72"/>
    <w:rsid w:val="00BD292A"/>
    <w:rsid w:val="00BF0F26"/>
    <w:rsid w:val="00BF2077"/>
    <w:rsid w:val="00C21088"/>
    <w:rsid w:val="00C2344E"/>
    <w:rsid w:val="00C23F3C"/>
    <w:rsid w:val="00C360C2"/>
    <w:rsid w:val="00C51280"/>
    <w:rsid w:val="00C57042"/>
    <w:rsid w:val="00C65115"/>
    <w:rsid w:val="00C72A8B"/>
    <w:rsid w:val="00C75E5A"/>
    <w:rsid w:val="00C9495C"/>
    <w:rsid w:val="00C95111"/>
    <w:rsid w:val="00D427AD"/>
    <w:rsid w:val="00D479A6"/>
    <w:rsid w:val="00D81856"/>
    <w:rsid w:val="00D87735"/>
    <w:rsid w:val="00D900E2"/>
    <w:rsid w:val="00DA670C"/>
    <w:rsid w:val="00DE3F68"/>
    <w:rsid w:val="00DF7F86"/>
    <w:rsid w:val="00E024A1"/>
    <w:rsid w:val="00E52E11"/>
    <w:rsid w:val="00E53A7B"/>
    <w:rsid w:val="00E71726"/>
    <w:rsid w:val="00EB6D65"/>
    <w:rsid w:val="00EC1805"/>
    <w:rsid w:val="00EF329D"/>
    <w:rsid w:val="00F01BA6"/>
    <w:rsid w:val="00F05F4D"/>
    <w:rsid w:val="00F0753D"/>
    <w:rsid w:val="00F367D4"/>
    <w:rsid w:val="00F73FBA"/>
    <w:rsid w:val="00F812BC"/>
    <w:rsid w:val="00F81C56"/>
    <w:rsid w:val="00FA470D"/>
    <w:rsid w:val="00FC1A09"/>
    <w:rsid w:val="0A633B2A"/>
    <w:rsid w:val="0E341759"/>
    <w:rsid w:val="0F7B7655"/>
    <w:rsid w:val="1C2505DD"/>
    <w:rsid w:val="1C960B34"/>
    <w:rsid w:val="1D225728"/>
    <w:rsid w:val="1E95517D"/>
    <w:rsid w:val="1F0D5C0D"/>
    <w:rsid w:val="1F857CA2"/>
    <w:rsid w:val="21DF08F0"/>
    <w:rsid w:val="232779AB"/>
    <w:rsid w:val="24EC0617"/>
    <w:rsid w:val="258D0A39"/>
    <w:rsid w:val="26846707"/>
    <w:rsid w:val="2B553999"/>
    <w:rsid w:val="32EA59BE"/>
    <w:rsid w:val="33CF27F1"/>
    <w:rsid w:val="367FBDF0"/>
    <w:rsid w:val="37EF0677"/>
    <w:rsid w:val="3CFF5555"/>
    <w:rsid w:val="3DF15550"/>
    <w:rsid w:val="433B258F"/>
    <w:rsid w:val="43F23E43"/>
    <w:rsid w:val="4B6B020F"/>
    <w:rsid w:val="4C6202CE"/>
    <w:rsid w:val="4C935CF7"/>
    <w:rsid w:val="4D78369D"/>
    <w:rsid w:val="4E1EE48D"/>
    <w:rsid w:val="5076090F"/>
    <w:rsid w:val="529C5CE3"/>
    <w:rsid w:val="569063DA"/>
    <w:rsid w:val="59D308D3"/>
    <w:rsid w:val="59FF1FA3"/>
    <w:rsid w:val="5BE7D0D2"/>
    <w:rsid w:val="5E947F1B"/>
    <w:rsid w:val="5F7D739B"/>
    <w:rsid w:val="60BE2497"/>
    <w:rsid w:val="63D42567"/>
    <w:rsid w:val="6A4722F0"/>
    <w:rsid w:val="6BC65959"/>
    <w:rsid w:val="6BDBB2F4"/>
    <w:rsid w:val="6BEE6A3E"/>
    <w:rsid w:val="74FF4D38"/>
    <w:rsid w:val="77FF4E7A"/>
    <w:rsid w:val="7B7386FB"/>
    <w:rsid w:val="7C8B0B5B"/>
    <w:rsid w:val="7CEFD37B"/>
    <w:rsid w:val="7F3DDF37"/>
    <w:rsid w:val="7F66CD1C"/>
    <w:rsid w:val="7FF9DB7A"/>
    <w:rsid w:val="86EBB55E"/>
    <w:rsid w:val="ADDFC2C0"/>
    <w:rsid w:val="BAB5031E"/>
    <w:rsid w:val="BBBD7E90"/>
    <w:rsid w:val="C35764DC"/>
    <w:rsid w:val="C9BFB86B"/>
    <w:rsid w:val="DB7D57AA"/>
    <w:rsid w:val="DF7FD77F"/>
    <w:rsid w:val="F78E7518"/>
    <w:rsid w:val="FD9E6A0E"/>
    <w:rsid w:val="FEB6F55F"/>
    <w:rsid w:val="FF7EF7DE"/>
    <w:rsid w:val="FFEFDAE1"/>
    <w:rsid w:val="FFF364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name="Hyperlink"/>
    <w:lsdException w:qFormat="1"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iPriority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0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5"/>
    <w:semiHidden/>
    <w:qFormat/>
    <w:uiPriority w:val="99"/>
    <w:rPr>
      <w:rFonts w:cs="Times New Roman"/>
      <w:color w:val="0000FF"/>
      <w:u w:val="single"/>
    </w:rPr>
  </w:style>
  <w:style w:type="character" w:customStyle="1" w:styleId="8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semiHidden/>
    <w:qFormat/>
    <w:uiPriority w:val="99"/>
    <w:rPr>
      <w:sz w:val="18"/>
      <w:szCs w:val="18"/>
    </w:rPr>
  </w:style>
  <w:style w:type="paragraph" w:customStyle="1" w:styleId="10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17B781-ADB1-43C9-A19B-DDBA9BD7DC0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HCJ</Company>
  <Pages>3</Pages>
  <Words>219</Words>
  <Characters>1249</Characters>
  <Lines>10</Lines>
  <Paragraphs>2</Paragraphs>
  <TotalTime>24</TotalTime>
  <ScaleCrop>false</ScaleCrop>
  <LinksUpToDate>false</LinksUpToDate>
  <CharactersWithSpaces>1466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2021-01-12T14:35:00Z</dcterms:created>
  <dc:creator>HCJ</dc:creator>
  <cp:lastModifiedBy>教育局陈晓彬</cp:lastModifiedBy>
  <cp:lastPrinted>2022-06-13T06:30:58Z</cp:lastPrinted>
  <dcterms:modified xsi:type="dcterms:W3CDTF">2022-06-13T06:47:02Z</dcterms:modified>
  <dc:title>附件1</dc:title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793A8842CDAE4C63A3BE4F42A7CE3ECA</vt:lpwstr>
  </property>
</Properties>
</file>